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E095A7" w14:textId="2033AF65" w:rsidR="00652797" w:rsidRDefault="00543042" w:rsidP="00652797">
      <w:pPr>
        <w:spacing w:after="0" w:line="240" w:lineRule="auto"/>
        <w:contextualSpacing/>
        <w:jc w:val="both"/>
      </w:pPr>
      <w:r w:rsidRPr="00C339BB">
        <w:rPr>
          <w:rFonts w:ascii="Times New Roman" w:hAnsi="Times New Roman"/>
          <w:b/>
          <w:bCs/>
          <w:sz w:val="28"/>
          <w:szCs w:val="28"/>
        </w:rPr>
        <w:t>О</w:t>
      </w:r>
      <w:r w:rsidR="00652797">
        <w:rPr>
          <w:rFonts w:ascii="Times New Roman" w:hAnsi="Times New Roman"/>
          <w:b/>
          <w:bCs/>
          <w:sz w:val="28"/>
          <w:szCs w:val="28"/>
        </w:rPr>
        <w:t>бласть</w:t>
      </w:r>
      <w:r w:rsidRPr="00C339BB">
        <w:rPr>
          <w:rFonts w:ascii="Times New Roman" w:hAnsi="Times New Roman"/>
          <w:b/>
          <w:bCs/>
          <w:sz w:val="28"/>
          <w:szCs w:val="28"/>
        </w:rPr>
        <w:t xml:space="preserve"> наук</w:t>
      </w:r>
      <w:r w:rsidR="00652797">
        <w:rPr>
          <w:rFonts w:ascii="Times New Roman" w:hAnsi="Times New Roman"/>
          <w:b/>
          <w:bCs/>
          <w:sz w:val="28"/>
          <w:szCs w:val="28"/>
        </w:rPr>
        <w:t>и</w:t>
      </w:r>
      <w:r w:rsidRPr="00C339BB">
        <w:rPr>
          <w:rFonts w:ascii="Times New Roman" w:hAnsi="Times New Roman"/>
          <w:b/>
          <w:bCs/>
          <w:sz w:val="28"/>
          <w:szCs w:val="28"/>
        </w:rPr>
        <w:t>:</w:t>
      </w:r>
      <w:r w:rsidR="00652797" w:rsidRPr="00652797">
        <w:t xml:space="preserve"> </w:t>
      </w:r>
    </w:p>
    <w:p w14:paraId="7EDA1E20" w14:textId="50F69EB7" w:rsidR="00696D2C" w:rsidRDefault="005879A6" w:rsidP="00696D2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 xml:space="preserve">5. </w:t>
      </w:r>
      <w:r w:rsidR="00696D2C">
        <w:rPr>
          <w:rStyle w:val="2"/>
          <w:rFonts w:eastAsia="Calibri"/>
        </w:rPr>
        <w:t>Социальные и гуманитарные науки</w:t>
      </w:r>
    </w:p>
    <w:p w14:paraId="10C2B893" w14:textId="77777777" w:rsidR="00543042" w:rsidRPr="00C339BB" w:rsidRDefault="00543042" w:rsidP="006527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2F9820" w14:textId="77777777" w:rsidR="00652797" w:rsidRPr="00652797" w:rsidRDefault="00652797" w:rsidP="00652797">
      <w:pPr>
        <w:spacing w:line="240" w:lineRule="auto"/>
        <w:contextualSpacing/>
        <w:rPr>
          <w:rStyle w:val="2"/>
          <w:rFonts w:eastAsia="Calibri"/>
          <w:b/>
          <w:bCs/>
        </w:rPr>
      </w:pPr>
      <w:r w:rsidRPr="00652797">
        <w:rPr>
          <w:rStyle w:val="2"/>
          <w:rFonts w:eastAsia="Calibri"/>
          <w:b/>
          <w:bCs/>
        </w:rPr>
        <w:t>Группа научных специальностей</w:t>
      </w:r>
      <w:r w:rsidR="00751E5D">
        <w:rPr>
          <w:rStyle w:val="2"/>
          <w:rFonts w:eastAsia="Calibri"/>
          <w:b/>
          <w:bCs/>
        </w:rPr>
        <w:t>:</w:t>
      </w:r>
    </w:p>
    <w:p w14:paraId="51EBCA5B" w14:textId="14BD0F28" w:rsidR="00696D2C" w:rsidRDefault="00696D2C" w:rsidP="00696D2C">
      <w:pPr>
        <w:spacing w:line="240" w:lineRule="auto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5.8</w:t>
      </w:r>
      <w:r w:rsidR="005879A6">
        <w:rPr>
          <w:rStyle w:val="2"/>
          <w:rFonts w:eastAsia="Calibri"/>
        </w:rPr>
        <w:t>. Педагогика</w:t>
      </w:r>
      <w:r>
        <w:rPr>
          <w:rStyle w:val="2"/>
          <w:rFonts w:eastAsia="Calibri"/>
        </w:rPr>
        <w:t xml:space="preserve"> </w:t>
      </w:r>
    </w:p>
    <w:p w14:paraId="012BD031" w14:textId="77777777" w:rsidR="00652797" w:rsidRPr="005C38F6" w:rsidRDefault="00652797" w:rsidP="005C38F6">
      <w:pPr>
        <w:spacing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5C38F6">
        <w:rPr>
          <w:rStyle w:val="2"/>
          <w:rFonts w:eastAsia="Calibri"/>
          <w:b/>
          <w:bCs/>
        </w:rPr>
        <w:t>Наименование отрасл</w:t>
      </w:r>
      <w:r w:rsidR="005C38F6">
        <w:rPr>
          <w:rStyle w:val="2"/>
          <w:rFonts w:eastAsia="Calibri"/>
          <w:b/>
          <w:bCs/>
        </w:rPr>
        <w:t>и</w:t>
      </w:r>
      <w:r w:rsidRPr="005C38F6">
        <w:rPr>
          <w:rStyle w:val="2"/>
          <w:rFonts w:eastAsia="Calibri"/>
          <w:b/>
          <w:bCs/>
        </w:rPr>
        <w:t xml:space="preserve"> науки, по котор</w:t>
      </w:r>
      <w:r w:rsidR="004F6FE4">
        <w:rPr>
          <w:rStyle w:val="2"/>
          <w:rFonts w:eastAsia="Calibri"/>
          <w:b/>
          <w:bCs/>
        </w:rPr>
        <w:t>ой</w:t>
      </w:r>
      <w:r w:rsidRPr="005C38F6">
        <w:rPr>
          <w:rStyle w:val="2"/>
          <w:rFonts w:eastAsia="Calibri"/>
          <w:b/>
          <w:bCs/>
        </w:rPr>
        <w:t xml:space="preserve"> присуждаются ученые степени</w:t>
      </w:r>
      <w:r w:rsidR="00751E5D">
        <w:rPr>
          <w:rStyle w:val="2"/>
          <w:rFonts w:eastAsia="Calibri"/>
          <w:b/>
          <w:bCs/>
        </w:rPr>
        <w:t>:</w:t>
      </w:r>
    </w:p>
    <w:bookmarkEnd w:id="0"/>
    <w:p w14:paraId="08DEA339" w14:textId="5BD1CE68" w:rsidR="00696D2C" w:rsidRDefault="005879A6" w:rsidP="00696D2C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</w:t>
      </w:r>
      <w:r w:rsidR="00696D2C">
        <w:rPr>
          <w:rFonts w:ascii="Times New Roman" w:hAnsi="Times New Roman"/>
          <w:sz w:val="28"/>
          <w:szCs w:val="28"/>
        </w:rPr>
        <w:t>едагогические науки</w:t>
      </w:r>
    </w:p>
    <w:p w14:paraId="602876C1" w14:textId="77777777" w:rsidR="00696D2C" w:rsidRDefault="00696D2C" w:rsidP="0065279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F9F4AEB" w14:textId="77777777" w:rsidR="005879A6" w:rsidRDefault="00543042" w:rsidP="005879A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C339BB">
        <w:rPr>
          <w:rFonts w:ascii="Times New Roman" w:hAnsi="Times New Roman"/>
          <w:b/>
          <w:bCs/>
          <w:sz w:val="28"/>
          <w:szCs w:val="28"/>
        </w:rPr>
        <w:t xml:space="preserve">Шифр </w:t>
      </w:r>
      <w:r w:rsidR="00652797">
        <w:rPr>
          <w:rFonts w:ascii="Times New Roman" w:hAnsi="Times New Roman"/>
          <w:b/>
          <w:bCs/>
          <w:sz w:val="28"/>
          <w:szCs w:val="28"/>
        </w:rPr>
        <w:t xml:space="preserve">научной </w:t>
      </w:r>
      <w:r w:rsidRPr="00C339BB">
        <w:rPr>
          <w:rFonts w:ascii="Times New Roman" w:hAnsi="Times New Roman"/>
          <w:b/>
          <w:bCs/>
          <w:sz w:val="28"/>
          <w:szCs w:val="28"/>
        </w:rPr>
        <w:t>специальности:</w:t>
      </w:r>
    </w:p>
    <w:p w14:paraId="1AAD2DAB" w14:textId="2134E658" w:rsidR="00543042" w:rsidRPr="005879A6" w:rsidRDefault="005879A6" w:rsidP="005879A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GoBack"/>
      <w:r w:rsidRPr="005879A6">
        <w:rPr>
          <w:rFonts w:ascii="Times New Roman" w:hAnsi="Times New Roman"/>
          <w:bCs/>
          <w:sz w:val="28"/>
          <w:szCs w:val="28"/>
        </w:rPr>
        <w:t>5.8.3.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96D2C" w:rsidRPr="005879A6">
        <w:rPr>
          <w:rFonts w:ascii="Times New Roman" w:hAnsi="Times New Roman"/>
          <w:sz w:val="28"/>
          <w:szCs w:val="28"/>
        </w:rPr>
        <w:t>Коррекционная педагогика</w:t>
      </w:r>
      <w:r w:rsidR="00696D2C" w:rsidRPr="005879A6">
        <w:rPr>
          <w:sz w:val="28"/>
          <w:szCs w:val="28"/>
        </w:rPr>
        <w:t xml:space="preserve"> </w:t>
      </w:r>
      <w:r w:rsidR="00696D2C" w:rsidRPr="005879A6">
        <w:rPr>
          <w:rFonts w:ascii="Times New Roman" w:hAnsi="Times New Roman"/>
          <w:sz w:val="28"/>
          <w:szCs w:val="28"/>
        </w:rPr>
        <w:t xml:space="preserve">(сурдопедагогика, тифлопедагогика, </w:t>
      </w:r>
      <w:r>
        <w:rPr>
          <w:rFonts w:ascii="Times New Roman" w:hAnsi="Times New Roman"/>
          <w:sz w:val="28"/>
          <w:szCs w:val="28"/>
        </w:rPr>
        <w:t>олигофренопедагогика, логопедия)</w:t>
      </w:r>
    </w:p>
    <w:bookmarkEnd w:id="1"/>
    <w:p w14:paraId="00BDBFEF" w14:textId="77777777" w:rsidR="00652797" w:rsidRDefault="00652797" w:rsidP="000255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78D9E4" w14:textId="77777777" w:rsidR="00652797" w:rsidRDefault="005D65C7" w:rsidP="000255C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</w:t>
      </w:r>
      <w:r w:rsidR="004F6FE4" w:rsidRPr="004F6FE4">
        <w:rPr>
          <w:rFonts w:ascii="Times New Roman" w:hAnsi="Times New Roman"/>
          <w:b/>
          <w:bCs/>
          <w:sz w:val="28"/>
          <w:szCs w:val="28"/>
        </w:rPr>
        <w:t xml:space="preserve"> исследований</w:t>
      </w:r>
      <w:r w:rsidR="00751E5D">
        <w:rPr>
          <w:rFonts w:ascii="Times New Roman" w:hAnsi="Times New Roman"/>
          <w:b/>
          <w:bCs/>
          <w:sz w:val="28"/>
          <w:szCs w:val="28"/>
        </w:rPr>
        <w:t>:</w:t>
      </w:r>
    </w:p>
    <w:p w14:paraId="594BBDCB" w14:textId="77777777" w:rsidR="00696D2C" w:rsidRPr="007579E9" w:rsidRDefault="00696D2C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7579E9">
        <w:rPr>
          <w:rFonts w:ascii="Times New Roman" w:hAnsi="Times New Roman"/>
          <w:bCs/>
          <w:sz w:val="28"/>
          <w:szCs w:val="28"/>
        </w:rPr>
        <w:t>Теория и методология коррекционной педагогики.</w:t>
      </w:r>
    </w:p>
    <w:p w14:paraId="49BD0267" w14:textId="77777777" w:rsidR="00696D2C" w:rsidRPr="007579E9" w:rsidRDefault="00696D2C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7579E9">
        <w:rPr>
          <w:rFonts w:ascii="Times New Roman" w:hAnsi="Times New Roman"/>
          <w:bCs/>
          <w:sz w:val="28"/>
          <w:szCs w:val="28"/>
        </w:rPr>
        <w:t xml:space="preserve">История развития </w:t>
      </w:r>
      <w:r>
        <w:rPr>
          <w:rFonts w:ascii="Times New Roman" w:hAnsi="Times New Roman"/>
          <w:bCs/>
          <w:sz w:val="28"/>
          <w:szCs w:val="28"/>
        </w:rPr>
        <w:t xml:space="preserve">научных взглядов и </w:t>
      </w:r>
      <w:r w:rsidRPr="007579E9">
        <w:rPr>
          <w:rFonts w:ascii="Times New Roman" w:hAnsi="Times New Roman"/>
          <w:bCs/>
          <w:sz w:val="28"/>
          <w:szCs w:val="28"/>
        </w:rPr>
        <w:t>практики</w:t>
      </w:r>
      <w:r>
        <w:rPr>
          <w:rFonts w:ascii="Times New Roman" w:hAnsi="Times New Roman"/>
          <w:bCs/>
          <w:sz w:val="28"/>
          <w:szCs w:val="28"/>
        </w:rPr>
        <w:t xml:space="preserve">, анализ и прогнозирование тенденций развития систем специального и инклюзивного образования в России и других странах мира. </w:t>
      </w:r>
    </w:p>
    <w:p w14:paraId="73120FEB" w14:textId="49D5BE9F" w:rsidR="00211F6B" w:rsidRPr="00211F6B" w:rsidRDefault="00211F6B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Педагогическое </w:t>
      </w:r>
      <w:r w:rsidRPr="00211F6B">
        <w:rPr>
          <w:rFonts w:ascii="Times New Roman" w:hAnsi="Times New Roman"/>
          <w:sz w:val="28"/>
          <w:szCs w:val="28"/>
        </w:rPr>
        <w:t>выявлени</w:t>
      </w:r>
      <w:r>
        <w:rPr>
          <w:rFonts w:ascii="Times New Roman" w:hAnsi="Times New Roman"/>
          <w:sz w:val="28"/>
          <w:szCs w:val="28"/>
        </w:rPr>
        <w:t>е</w:t>
      </w:r>
      <w:r w:rsidRPr="00211F6B">
        <w:rPr>
          <w:rFonts w:ascii="Times New Roman" w:hAnsi="Times New Roman"/>
          <w:sz w:val="28"/>
          <w:szCs w:val="28"/>
        </w:rPr>
        <w:t xml:space="preserve"> детей с риском </w:t>
      </w:r>
      <w:r w:rsidRPr="00211F6B">
        <w:rPr>
          <w:rFonts w:ascii="Times New Roman" w:hAnsi="Times New Roman"/>
          <w:bCs/>
          <w:sz w:val="28"/>
          <w:szCs w:val="28"/>
        </w:rPr>
        <w:t>нарушения</w:t>
      </w:r>
      <w:r w:rsidRPr="00211F6B">
        <w:rPr>
          <w:rFonts w:ascii="Times New Roman" w:hAnsi="Times New Roman"/>
          <w:sz w:val="28"/>
          <w:szCs w:val="28"/>
        </w:rPr>
        <w:t xml:space="preserve"> развития, педагогический компонент дифференциальной диагностики, диагностики развития детей с </w:t>
      </w:r>
      <w:r>
        <w:rPr>
          <w:rFonts w:ascii="Times New Roman" w:hAnsi="Times New Roman"/>
          <w:sz w:val="28"/>
          <w:szCs w:val="28"/>
        </w:rPr>
        <w:t>ограниченными возможностями здоровья (ОВЗ) н</w:t>
      </w:r>
      <w:r w:rsidRPr="00211F6B">
        <w:rPr>
          <w:rFonts w:ascii="Times New Roman" w:hAnsi="Times New Roman"/>
          <w:sz w:val="28"/>
          <w:szCs w:val="28"/>
        </w:rPr>
        <w:t>а всех возрастных этапах</w:t>
      </w:r>
      <w:r w:rsidR="005879A6">
        <w:rPr>
          <w:rFonts w:ascii="Times New Roman" w:hAnsi="Times New Roman"/>
          <w:sz w:val="28"/>
          <w:szCs w:val="28"/>
        </w:rPr>
        <w:t>.</w:t>
      </w:r>
    </w:p>
    <w:p w14:paraId="16F996CC" w14:textId="77777777" w:rsidR="00211F6B" w:rsidRPr="00C94EC3" w:rsidRDefault="00211F6B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94EC3">
        <w:rPr>
          <w:rFonts w:ascii="Times New Roman" w:hAnsi="Times New Roman"/>
          <w:sz w:val="28"/>
          <w:szCs w:val="28"/>
        </w:rPr>
        <w:t>едагогически</w:t>
      </w:r>
      <w:r>
        <w:rPr>
          <w:rFonts w:ascii="Times New Roman" w:hAnsi="Times New Roman"/>
          <w:sz w:val="28"/>
          <w:szCs w:val="28"/>
        </w:rPr>
        <w:t>е</w:t>
      </w:r>
      <w:r w:rsidRPr="00C94EC3">
        <w:rPr>
          <w:rFonts w:ascii="Times New Roman" w:hAnsi="Times New Roman"/>
          <w:sz w:val="28"/>
          <w:szCs w:val="28"/>
        </w:rPr>
        <w:t xml:space="preserve"> классификаци</w:t>
      </w:r>
      <w:r>
        <w:rPr>
          <w:rFonts w:ascii="Times New Roman" w:hAnsi="Times New Roman"/>
          <w:sz w:val="28"/>
          <w:szCs w:val="28"/>
        </w:rPr>
        <w:t xml:space="preserve">и, </w:t>
      </w:r>
      <w:r w:rsidRPr="00C94EC3">
        <w:rPr>
          <w:rFonts w:ascii="Times New Roman" w:hAnsi="Times New Roman"/>
          <w:sz w:val="28"/>
          <w:szCs w:val="28"/>
        </w:rPr>
        <w:t>компонент</w:t>
      </w:r>
      <w:r>
        <w:rPr>
          <w:rFonts w:ascii="Times New Roman" w:hAnsi="Times New Roman"/>
          <w:sz w:val="28"/>
          <w:szCs w:val="28"/>
        </w:rPr>
        <w:t>ы</w:t>
      </w:r>
      <w:r w:rsidRPr="00C94EC3">
        <w:rPr>
          <w:rFonts w:ascii="Times New Roman" w:hAnsi="Times New Roman"/>
          <w:sz w:val="28"/>
          <w:szCs w:val="28"/>
        </w:rPr>
        <w:t xml:space="preserve"> психолого-педагогических, </w:t>
      </w:r>
      <w:r>
        <w:rPr>
          <w:rFonts w:ascii="Times New Roman" w:hAnsi="Times New Roman"/>
          <w:sz w:val="28"/>
          <w:szCs w:val="28"/>
        </w:rPr>
        <w:t xml:space="preserve">клинико-педагогических, </w:t>
      </w:r>
      <w:r w:rsidRPr="00C94EC3">
        <w:rPr>
          <w:rFonts w:ascii="Times New Roman" w:hAnsi="Times New Roman"/>
          <w:sz w:val="28"/>
          <w:szCs w:val="28"/>
        </w:rPr>
        <w:t>клинико-</w:t>
      </w:r>
      <w:r>
        <w:rPr>
          <w:rFonts w:ascii="Times New Roman" w:hAnsi="Times New Roman"/>
          <w:sz w:val="28"/>
          <w:szCs w:val="28"/>
        </w:rPr>
        <w:t>психолого-</w:t>
      </w:r>
      <w:r w:rsidRPr="00C94EC3">
        <w:rPr>
          <w:rFonts w:ascii="Times New Roman" w:hAnsi="Times New Roman"/>
          <w:sz w:val="28"/>
          <w:szCs w:val="28"/>
        </w:rPr>
        <w:t xml:space="preserve">педагогических классификаций </w:t>
      </w:r>
      <w:r>
        <w:rPr>
          <w:rFonts w:ascii="Times New Roman" w:hAnsi="Times New Roman"/>
          <w:sz w:val="28"/>
          <w:szCs w:val="28"/>
        </w:rPr>
        <w:t xml:space="preserve">различных категорий </w:t>
      </w:r>
      <w:r w:rsidRPr="00C94EC3">
        <w:rPr>
          <w:rFonts w:ascii="Times New Roman" w:hAnsi="Times New Roman"/>
          <w:sz w:val="28"/>
          <w:szCs w:val="28"/>
        </w:rPr>
        <w:t>детей с ограниченными возможностями здоровья.</w:t>
      </w:r>
    </w:p>
    <w:p w14:paraId="001ABD4C" w14:textId="3B8191EA" w:rsidR="00211F6B" w:rsidRPr="00211F6B" w:rsidRDefault="00211F6B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11F6B">
        <w:rPr>
          <w:rFonts w:ascii="Times New Roman" w:hAnsi="Times New Roman"/>
          <w:sz w:val="28"/>
          <w:szCs w:val="28"/>
        </w:rPr>
        <w:t>собы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211F6B">
        <w:rPr>
          <w:rFonts w:ascii="Times New Roman" w:hAnsi="Times New Roman"/>
          <w:sz w:val="28"/>
          <w:szCs w:val="28"/>
        </w:rPr>
        <w:t>образовательны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211F6B">
        <w:rPr>
          <w:rFonts w:ascii="Times New Roman" w:hAnsi="Times New Roman"/>
          <w:sz w:val="28"/>
          <w:szCs w:val="28"/>
        </w:rPr>
        <w:t>потребност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11F6B">
        <w:rPr>
          <w:rFonts w:ascii="Times New Roman" w:hAnsi="Times New Roman"/>
          <w:sz w:val="28"/>
          <w:szCs w:val="28"/>
        </w:rPr>
        <w:t>детей младенческого, раннего, дошкольного, школьного и пост-школьного возраста с нарушениями слуха, зрения, речи, двигательной сферы, интеллекта (задержка психического развития, умственная отсталость), расстройствами аутистического спектра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11F6B">
        <w:rPr>
          <w:rFonts w:ascii="Times New Roman" w:hAnsi="Times New Roman"/>
          <w:sz w:val="28"/>
          <w:szCs w:val="28"/>
        </w:rPr>
        <w:t>множественными нарушениями развития,</w:t>
      </w:r>
      <w:r w:rsidRPr="00211F6B">
        <w:rPr>
          <w:rFonts w:ascii="Times New Roman" w:hAnsi="Times New Roman"/>
          <w:i/>
          <w:sz w:val="28"/>
          <w:szCs w:val="28"/>
        </w:rPr>
        <w:t xml:space="preserve"> </w:t>
      </w:r>
      <w:r w:rsidRPr="00211F6B">
        <w:rPr>
          <w:rFonts w:ascii="Times New Roman" w:hAnsi="Times New Roman"/>
          <w:sz w:val="28"/>
          <w:szCs w:val="28"/>
        </w:rPr>
        <w:t>новой группы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11F6B">
        <w:rPr>
          <w:rFonts w:ascii="Times New Roman" w:hAnsi="Times New Roman"/>
          <w:sz w:val="28"/>
          <w:szCs w:val="28"/>
        </w:rPr>
        <w:t>детей с ОВЗ с измененным функциональным статусом вследствие применения цифровых медико-биологических технологий</w:t>
      </w:r>
      <w:r w:rsidRPr="00211F6B">
        <w:rPr>
          <w:rStyle w:val="a7"/>
          <w:rFonts w:ascii="Times New Roman" w:hAnsi="Times New Roman"/>
        </w:rPr>
        <w:footnoteReference w:id="1"/>
      </w:r>
      <w:r w:rsidR="005879A6">
        <w:rPr>
          <w:rFonts w:ascii="Times New Roman" w:hAnsi="Times New Roman"/>
          <w:sz w:val="28"/>
          <w:szCs w:val="28"/>
        </w:rPr>
        <w:t>.</w:t>
      </w:r>
    </w:p>
    <w:p w14:paraId="1CDCAE08" w14:textId="77777777" w:rsidR="00863D94" w:rsidRDefault="00211F6B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D94">
        <w:rPr>
          <w:rFonts w:ascii="Times New Roman" w:hAnsi="Times New Roman"/>
          <w:sz w:val="28"/>
          <w:szCs w:val="28"/>
        </w:rPr>
        <w:t>Особые образовательные потребности семьи, воспитывающей ребенка с нарушением развития</w:t>
      </w:r>
      <w:r w:rsidR="00863D94" w:rsidRPr="00863D94">
        <w:rPr>
          <w:rFonts w:ascii="Times New Roman" w:hAnsi="Times New Roman"/>
          <w:sz w:val="28"/>
          <w:szCs w:val="28"/>
        </w:rPr>
        <w:t>.</w:t>
      </w:r>
    </w:p>
    <w:p w14:paraId="590D1CD5" w14:textId="77777777" w:rsidR="00696D2C" w:rsidRPr="00863D94" w:rsidRDefault="00696D2C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D94">
        <w:rPr>
          <w:rFonts w:ascii="Times New Roman" w:hAnsi="Times New Roman"/>
          <w:sz w:val="28"/>
          <w:szCs w:val="28"/>
        </w:rPr>
        <w:t xml:space="preserve">Предупреждение и коррекция вторичных нарушений развития у детей с ОВЗ средствами специального обучения и воспитания. </w:t>
      </w:r>
    </w:p>
    <w:p w14:paraId="6717FAE2" w14:textId="77777777" w:rsidR="00863D94" w:rsidRDefault="00863D94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D94">
        <w:rPr>
          <w:rFonts w:ascii="Times New Roman" w:hAnsi="Times New Roman"/>
          <w:sz w:val="28"/>
          <w:szCs w:val="28"/>
        </w:rPr>
        <w:t xml:space="preserve">Системы </w:t>
      </w:r>
      <w:r w:rsidR="00696D2C" w:rsidRPr="00863D94">
        <w:rPr>
          <w:rFonts w:ascii="Times New Roman" w:hAnsi="Times New Roman"/>
          <w:sz w:val="28"/>
          <w:szCs w:val="28"/>
        </w:rPr>
        <w:t xml:space="preserve">раннего (с первых месяцев жизни) выявления, профилактики и коррекционной помощи детям группы риска и детям с выявленными нарушениями развития, обучение семьи развивающему взаимодействию со своим ребенком младенческого и раннего возраста.  </w:t>
      </w:r>
    </w:p>
    <w:p w14:paraId="1E009256" w14:textId="77777777" w:rsidR="00863D94" w:rsidRDefault="00863D94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D94">
        <w:rPr>
          <w:rFonts w:ascii="Times New Roman" w:hAnsi="Times New Roman"/>
          <w:sz w:val="28"/>
          <w:szCs w:val="28"/>
        </w:rPr>
        <w:t>Системы р</w:t>
      </w:r>
      <w:r w:rsidR="00696D2C" w:rsidRPr="00863D94">
        <w:rPr>
          <w:rFonts w:ascii="Times New Roman" w:hAnsi="Times New Roman"/>
          <w:sz w:val="28"/>
          <w:szCs w:val="28"/>
        </w:rPr>
        <w:t xml:space="preserve">азвивающего, коррекционно-направленного воспитания и обучения дошкольников и школьников с различными нарушениями развития </w:t>
      </w:r>
      <w:r w:rsidR="00696D2C" w:rsidRPr="00863D94">
        <w:rPr>
          <w:rFonts w:ascii="Times New Roman" w:hAnsi="Times New Roman"/>
          <w:sz w:val="28"/>
          <w:szCs w:val="28"/>
        </w:rPr>
        <w:lastRenderedPageBreak/>
        <w:t>в различных образовательных средах (специальное и инклюзивное образование).</w:t>
      </w:r>
    </w:p>
    <w:p w14:paraId="16FAA5BE" w14:textId="77777777" w:rsidR="00467717" w:rsidRPr="007579E9" w:rsidRDefault="00467717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579E9">
        <w:rPr>
          <w:rFonts w:ascii="Times New Roman" w:hAnsi="Times New Roman"/>
          <w:sz w:val="28"/>
          <w:szCs w:val="28"/>
        </w:rPr>
        <w:t>истем</w:t>
      </w:r>
      <w:r>
        <w:rPr>
          <w:rFonts w:ascii="Times New Roman" w:hAnsi="Times New Roman"/>
          <w:sz w:val="28"/>
          <w:szCs w:val="28"/>
        </w:rPr>
        <w:t>ы</w:t>
      </w:r>
      <w:r w:rsidRPr="007579E9">
        <w:rPr>
          <w:rFonts w:ascii="Times New Roman" w:hAnsi="Times New Roman"/>
          <w:sz w:val="28"/>
          <w:szCs w:val="28"/>
        </w:rPr>
        <w:t xml:space="preserve"> профессионально-трудовой подготовки</w:t>
      </w:r>
      <w:r>
        <w:rPr>
          <w:rFonts w:ascii="Times New Roman" w:hAnsi="Times New Roman"/>
          <w:sz w:val="28"/>
          <w:szCs w:val="28"/>
        </w:rPr>
        <w:t xml:space="preserve">, переподготовки, </w:t>
      </w:r>
      <w:r w:rsidRPr="009D77D2">
        <w:rPr>
          <w:rFonts w:ascii="Times New Roman" w:hAnsi="Times New Roman"/>
          <w:sz w:val="28"/>
          <w:szCs w:val="28"/>
        </w:rPr>
        <w:t xml:space="preserve">трудоустройства </w:t>
      </w:r>
      <w:r w:rsidRPr="007579E9">
        <w:rPr>
          <w:rFonts w:ascii="Times New Roman" w:hAnsi="Times New Roman"/>
          <w:sz w:val="28"/>
          <w:szCs w:val="28"/>
        </w:rPr>
        <w:t>лиц с различными нарушениями развития.</w:t>
      </w:r>
    </w:p>
    <w:p w14:paraId="28B51BDA" w14:textId="77777777" w:rsidR="00467717" w:rsidRPr="00863D94" w:rsidRDefault="00467717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Психолого-педагогическая </w:t>
      </w:r>
      <w:r w:rsidRPr="00863D94">
        <w:rPr>
          <w:rFonts w:ascii="Times New Roman" w:hAnsi="Times New Roman"/>
          <w:sz w:val="28"/>
          <w:szCs w:val="28"/>
        </w:rPr>
        <w:t>реабилитаци</w:t>
      </w:r>
      <w:r>
        <w:rPr>
          <w:rFonts w:ascii="Times New Roman" w:hAnsi="Times New Roman"/>
          <w:sz w:val="28"/>
          <w:szCs w:val="28"/>
        </w:rPr>
        <w:t>я</w:t>
      </w:r>
      <w:r w:rsidRPr="00863D94">
        <w:rPr>
          <w:rFonts w:ascii="Times New Roman" w:hAnsi="Times New Roman"/>
          <w:sz w:val="28"/>
          <w:szCs w:val="28"/>
        </w:rPr>
        <w:t>, обучени</w:t>
      </w:r>
      <w:r>
        <w:rPr>
          <w:rFonts w:ascii="Times New Roman" w:hAnsi="Times New Roman"/>
          <w:sz w:val="28"/>
          <w:szCs w:val="28"/>
        </w:rPr>
        <w:t>е</w:t>
      </w:r>
      <w:r w:rsidRPr="00863D94">
        <w:rPr>
          <w:rFonts w:ascii="Times New Roman" w:hAnsi="Times New Roman"/>
          <w:sz w:val="28"/>
          <w:szCs w:val="28"/>
        </w:rPr>
        <w:t xml:space="preserve"> и воспитани</w:t>
      </w:r>
      <w:r>
        <w:rPr>
          <w:rFonts w:ascii="Times New Roman" w:hAnsi="Times New Roman"/>
          <w:sz w:val="28"/>
          <w:szCs w:val="28"/>
        </w:rPr>
        <w:t>е</w:t>
      </w:r>
      <w:r w:rsidRPr="00863D94">
        <w:rPr>
          <w:rFonts w:ascii="Times New Roman" w:hAnsi="Times New Roman"/>
          <w:sz w:val="28"/>
          <w:szCs w:val="28"/>
        </w:rPr>
        <w:t xml:space="preserve"> детей с ОВЗ после изменения их функционального статуса вследствие применения новейших цифровых и медико-биологических технологий (дети с </w:t>
      </w:r>
      <w:proofErr w:type="spellStart"/>
      <w:r w:rsidRPr="00863D94">
        <w:rPr>
          <w:rFonts w:ascii="Times New Roman" w:hAnsi="Times New Roman"/>
          <w:sz w:val="28"/>
          <w:szCs w:val="28"/>
        </w:rPr>
        <w:t>кохлеарными</w:t>
      </w:r>
      <w:proofErr w:type="spellEnd"/>
      <w:r w:rsidRPr="00863D94">
        <w:rPr>
          <w:rFonts w:ascii="Times New Roman" w:hAnsi="Times New Roman"/>
          <w:sz w:val="28"/>
          <w:szCs w:val="28"/>
        </w:rPr>
        <w:t xml:space="preserve">, зрительными, двигательными </w:t>
      </w:r>
      <w:proofErr w:type="spellStart"/>
      <w:r w:rsidRPr="00863D94">
        <w:rPr>
          <w:rFonts w:ascii="Times New Roman" w:hAnsi="Times New Roman"/>
          <w:sz w:val="28"/>
          <w:szCs w:val="28"/>
        </w:rPr>
        <w:t>имплантами</w:t>
      </w:r>
      <w:proofErr w:type="spellEnd"/>
      <w:r w:rsidRPr="00863D94">
        <w:rPr>
          <w:rFonts w:ascii="Times New Roman" w:hAnsi="Times New Roman"/>
          <w:sz w:val="28"/>
          <w:szCs w:val="28"/>
        </w:rPr>
        <w:t xml:space="preserve"> и др.). </w:t>
      </w:r>
    </w:p>
    <w:p w14:paraId="46FA4C04" w14:textId="77777777" w:rsidR="00696D2C" w:rsidRPr="00863D94" w:rsidRDefault="00863D94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D94">
        <w:rPr>
          <w:rFonts w:ascii="Times New Roman" w:hAnsi="Times New Roman"/>
          <w:sz w:val="28"/>
          <w:szCs w:val="28"/>
        </w:rPr>
        <w:t xml:space="preserve">Развитие жизненной </w:t>
      </w:r>
      <w:r w:rsidR="00696D2C" w:rsidRPr="00863D94">
        <w:rPr>
          <w:rFonts w:ascii="Times New Roman" w:hAnsi="Times New Roman"/>
          <w:sz w:val="28"/>
          <w:szCs w:val="28"/>
        </w:rPr>
        <w:t>компетенци</w:t>
      </w:r>
      <w:r w:rsidRPr="00863D94">
        <w:rPr>
          <w:rFonts w:ascii="Times New Roman" w:hAnsi="Times New Roman"/>
          <w:sz w:val="28"/>
          <w:szCs w:val="28"/>
        </w:rPr>
        <w:t>и</w:t>
      </w:r>
      <w:r w:rsidR="00696D2C" w:rsidRPr="00863D94">
        <w:rPr>
          <w:rFonts w:ascii="Times New Roman" w:hAnsi="Times New Roman"/>
          <w:sz w:val="28"/>
          <w:szCs w:val="28"/>
        </w:rPr>
        <w:t xml:space="preserve"> детей с нарушениями развития в разных образовательных средах (специального и инклюзивного образования);</w:t>
      </w:r>
    </w:p>
    <w:p w14:paraId="0B431CC8" w14:textId="77777777" w:rsidR="00406241" w:rsidRPr="00406241" w:rsidRDefault="00863D94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8"/>
          <w:szCs w:val="28"/>
        </w:rPr>
      </w:pPr>
      <w:r w:rsidRPr="00406241">
        <w:rPr>
          <w:rFonts w:ascii="Times New Roman" w:hAnsi="Times New Roman"/>
          <w:sz w:val="28"/>
          <w:szCs w:val="28"/>
        </w:rPr>
        <w:t>Ц</w:t>
      </w:r>
      <w:r w:rsidR="00696D2C" w:rsidRPr="00406241">
        <w:rPr>
          <w:rFonts w:ascii="Times New Roman" w:hAnsi="Times New Roman"/>
          <w:sz w:val="28"/>
          <w:szCs w:val="28"/>
        </w:rPr>
        <w:t>ифровая социализация и безопасность</w:t>
      </w:r>
      <w:r w:rsidRPr="00406241">
        <w:rPr>
          <w:rFonts w:ascii="Times New Roman" w:hAnsi="Times New Roman"/>
          <w:sz w:val="28"/>
          <w:szCs w:val="28"/>
        </w:rPr>
        <w:t xml:space="preserve"> детей с различными нарушениями развития, возможности и ограничения в освоении цифрового пространства.</w:t>
      </w:r>
      <w:r w:rsidR="00696D2C" w:rsidRPr="00406241">
        <w:rPr>
          <w:rFonts w:ascii="Times New Roman" w:hAnsi="Times New Roman"/>
          <w:sz w:val="28"/>
          <w:szCs w:val="28"/>
        </w:rPr>
        <w:t xml:space="preserve"> </w:t>
      </w:r>
    </w:p>
    <w:p w14:paraId="28B3EAA4" w14:textId="77777777" w:rsidR="00467717" w:rsidRPr="00406241" w:rsidRDefault="00696D2C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8"/>
          <w:szCs w:val="28"/>
        </w:rPr>
      </w:pPr>
      <w:r w:rsidRPr="00406241">
        <w:rPr>
          <w:rFonts w:ascii="Times New Roman" w:hAnsi="Times New Roman"/>
          <w:sz w:val="28"/>
          <w:szCs w:val="28"/>
        </w:rPr>
        <w:t>Цифровые инструменты обучения, развития и коррекции его нарушений у детей с ОВЗ; цифровые инструменты педагогической помощи, онлайн-сервисы</w:t>
      </w:r>
      <w:r w:rsidR="0004133C">
        <w:rPr>
          <w:rFonts w:ascii="Times New Roman" w:hAnsi="Times New Roman"/>
          <w:sz w:val="28"/>
          <w:szCs w:val="28"/>
        </w:rPr>
        <w:t xml:space="preserve">, мобильные приложения </w:t>
      </w:r>
      <w:r w:rsidRPr="00406241">
        <w:rPr>
          <w:rFonts w:ascii="Times New Roman" w:hAnsi="Times New Roman"/>
          <w:sz w:val="28"/>
          <w:szCs w:val="28"/>
        </w:rPr>
        <w:t>для родителей детей с ОВЗ, цифровые инструменты формирования профессиональных компетенций специалистов в области коррекционной педагогики.</w:t>
      </w:r>
    </w:p>
    <w:p w14:paraId="193D6215" w14:textId="77777777" w:rsidR="007907ED" w:rsidRDefault="007907ED" w:rsidP="005879A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6241">
        <w:rPr>
          <w:rFonts w:ascii="Times New Roman" w:hAnsi="Times New Roman"/>
          <w:sz w:val="28"/>
          <w:szCs w:val="28"/>
        </w:rPr>
        <w:t xml:space="preserve">Педагогические аспекты комплексной реабилитации и сопровождения лиц с приобретенными первичными и вторичными нарушениями развития. </w:t>
      </w:r>
    </w:p>
    <w:p w14:paraId="62E88490" w14:textId="77777777" w:rsidR="00D33720" w:rsidRPr="0029310D" w:rsidRDefault="00D33720" w:rsidP="005879A6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310D">
        <w:rPr>
          <w:rFonts w:ascii="Times New Roman" w:hAnsi="Times New Roman"/>
          <w:sz w:val="28"/>
          <w:szCs w:val="28"/>
        </w:rPr>
        <w:t>Содержание, методы, технологии, цифровые инструменты профессиональной подготовки и переподготовки специалистов в области коррекционной педагогики в системе профессионального образования</w:t>
      </w:r>
    </w:p>
    <w:p w14:paraId="0D32665A" w14:textId="77777777" w:rsidR="007907ED" w:rsidRPr="0029310D" w:rsidRDefault="007907ED" w:rsidP="005879A6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310D">
        <w:rPr>
          <w:rFonts w:ascii="Times New Roman" w:hAnsi="Times New Roman"/>
          <w:sz w:val="28"/>
          <w:szCs w:val="28"/>
        </w:rPr>
        <w:t>Содержание, методы, технологии междисциплинарного взаимодействия специалистов в области коррекционной педагогики на разных этапах профессиональной деятельности.</w:t>
      </w:r>
    </w:p>
    <w:p w14:paraId="618D3C99" w14:textId="77777777" w:rsidR="007907ED" w:rsidRDefault="007907ED" w:rsidP="00587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F1F67E" w14:textId="77777777" w:rsidR="005879A6" w:rsidRDefault="005879A6" w:rsidP="005879A6">
      <w:pPr>
        <w:spacing w:line="200" w:lineRule="atLeast"/>
        <w:jc w:val="both"/>
        <w:rPr>
          <w:rStyle w:val="2"/>
          <w:rFonts w:eastAsia="Calibri"/>
        </w:rPr>
      </w:pPr>
      <w:r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</w:t>
      </w:r>
      <w:r>
        <w:rPr>
          <w:rStyle w:val="a8"/>
          <w:rFonts w:ascii="Times New Roman" w:hAnsi="Times New Roman"/>
          <w:b/>
          <w:sz w:val="28"/>
          <w:szCs w:val="28"/>
        </w:rPr>
        <w:footnoteReference w:id="2"/>
      </w:r>
      <w:r>
        <w:rPr>
          <w:rFonts w:ascii="Times New Roman" w:hAnsi="Times New Roman"/>
          <w:b/>
          <w:sz w:val="28"/>
          <w:szCs w:val="28"/>
        </w:rPr>
        <w:t>:</w:t>
      </w:r>
    </w:p>
    <w:p w14:paraId="484DF536" w14:textId="77777777" w:rsidR="005750B3" w:rsidRPr="00E20A90" w:rsidRDefault="005750B3" w:rsidP="00575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A90">
        <w:rPr>
          <w:rFonts w:ascii="Times New Roman" w:hAnsi="Times New Roman"/>
          <w:sz w:val="28"/>
          <w:szCs w:val="28"/>
        </w:rPr>
        <w:t>5.8.1. Общая педагогика, история педагогики и образования</w:t>
      </w:r>
    </w:p>
    <w:p w14:paraId="71C4E6C4" w14:textId="77777777" w:rsidR="005750B3" w:rsidRPr="001B522B" w:rsidRDefault="005750B3" w:rsidP="00575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22B">
        <w:rPr>
          <w:rFonts w:ascii="Times New Roman" w:hAnsi="Times New Roman"/>
          <w:sz w:val="28"/>
          <w:szCs w:val="28"/>
        </w:rPr>
        <w:t>5.8.2. Теория и методика обучения и воспитания (по областям и уровням образования)</w:t>
      </w:r>
    </w:p>
    <w:p w14:paraId="29D5D85A" w14:textId="77777777" w:rsidR="005750B3" w:rsidRPr="00E20A90" w:rsidRDefault="005750B3" w:rsidP="00575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A90">
        <w:rPr>
          <w:rFonts w:ascii="Times New Roman" w:hAnsi="Times New Roman"/>
          <w:sz w:val="28"/>
          <w:szCs w:val="28"/>
        </w:rPr>
        <w:t>5.8.6. Оздоровительная и адаптивная физическая культура</w:t>
      </w:r>
    </w:p>
    <w:p w14:paraId="0BD9C4F2" w14:textId="4DDF66BC" w:rsidR="005750B3" w:rsidRPr="001B522B" w:rsidRDefault="005750B3" w:rsidP="005750B3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5.8.7. Методология и технология профессионального образования</w:t>
      </w:r>
    </w:p>
    <w:p w14:paraId="0733D355" w14:textId="77777777" w:rsidR="005879A6" w:rsidRDefault="005879A6" w:rsidP="005879A6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sectPr w:rsidR="0058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2D039" w14:textId="77777777" w:rsidR="00736A73" w:rsidRDefault="00736A73" w:rsidP="008B2021">
      <w:pPr>
        <w:spacing w:after="0" w:line="240" w:lineRule="auto"/>
      </w:pPr>
      <w:r>
        <w:separator/>
      </w:r>
    </w:p>
  </w:endnote>
  <w:endnote w:type="continuationSeparator" w:id="0">
    <w:p w14:paraId="7CF49C0A" w14:textId="77777777" w:rsidR="00736A73" w:rsidRDefault="00736A73" w:rsidP="008B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54436" w14:textId="77777777" w:rsidR="00736A73" w:rsidRDefault="00736A73" w:rsidP="008B2021">
      <w:pPr>
        <w:spacing w:after="0" w:line="240" w:lineRule="auto"/>
      </w:pPr>
      <w:r>
        <w:separator/>
      </w:r>
    </w:p>
  </w:footnote>
  <w:footnote w:type="continuationSeparator" w:id="0">
    <w:p w14:paraId="3418598D" w14:textId="77777777" w:rsidR="00736A73" w:rsidRDefault="00736A73" w:rsidP="008B2021">
      <w:pPr>
        <w:spacing w:after="0" w:line="240" w:lineRule="auto"/>
      </w:pPr>
      <w:r>
        <w:continuationSeparator/>
      </w:r>
    </w:p>
  </w:footnote>
  <w:footnote w:id="1">
    <w:p w14:paraId="1FEFB631" w14:textId="77777777" w:rsidR="00211F6B" w:rsidRDefault="00211F6B" w:rsidP="00211F6B">
      <w:pPr>
        <w:pStyle w:val="a5"/>
      </w:pPr>
      <w:r>
        <w:rPr>
          <w:rStyle w:val="a7"/>
        </w:rPr>
        <w:footnoteRef/>
      </w:r>
      <w:r>
        <w:t xml:space="preserve"> Далее – дети с нарушениями развития</w:t>
      </w:r>
    </w:p>
  </w:footnote>
  <w:footnote w:id="2">
    <w:p w14:paraId="3F86FCBF" w14:textId="77777777" w:rsidR="005879A6" w:rsidRDefault="005879A6" w:rsidP="005879A6">
      <w:pPr>
        <w:pStyle w:val="a5"/>
      </w:pPr>
      <w:r>
        <w:rPr>
          <w:rStyle w:val="a8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315D"/>
    <w:multiLevelType w:val="multilevel"/>
    <w:tmpl w:val="8A4AB75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F4351A"/>
    <w:multiLevelType w:val="multilevel"/>
    <w:tmpl w:val="90EAFE52"/>
    <w:lvl w:ilvl="0">
      <w:start w:val="13"/>
      <w:numFmt w:val="decimal"/>
      <w:lvlText w:val="%1"/>
      <w:lvlJc w:val="left"/>
      <w:pPr>
        <w:ind w:left="1020" w:hanging="1020"/>
      </w:pPr>
      <w:rPr>
        <w:rFonts w:ascii="Times New Roman" w:hAnsi="Times New Roman" w:hint="default"/>
        <w:b/>
      </w:rPr>
    </w:lvl>
    <w:lvl w:ilvl="1">
      <w:numFmt w:val="decimalZero"/>
      <w:lvlText w:val="%1.%2"/>
      <w:lvlJc w:val="left"/>
      <w:pPr>
        <w:ind w:left="1020" w:hanging="1020"/>
      </w:pPr>
      <w:rPr>
        <w:rFonts w:ascii="Times New Roman" w:hAnsi="Times New Roman" w:hint="default"/>
        <w:b/>
      </w:rPr>
    </w:lvl>
    <w:lvl w:ilvl="2">
      <w:start w:val="3"/>
      <w:numFmt w:val="decimalZero"/>
      <w:lvlText w:val="%1.%2.%3"/>
      <w:lvlJc w:val="left"/>
      <w:pPr>
        <w:ind w:left="1020" w:hanging="1020"/>
      </w:pPr>
      <w:rPr>
        <w:rFonts w:ascii="Times New Roman" w:hAnsi="Times New Roman"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abstractNum w:abstractNumId="2" w15:restartNumberingAfterBreak="0">
    <w:nsid w:val="176668AB"/>
    <w:multiLevelType w:val="multilevel"/>
    <w:tmpl w:val="8A40238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E277D89"/>
    <w:multiLevelType w:val="hybridMultilevel"/>
    <w:tmpl w:val="1FC052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2E7295C"/>
    <w:multiLevelType w:val="hybridMultilevel"/>
    <w:tmpl w:val="E4040422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D7C3C8D"/>
    <w:multiLevelType w:val="hybridMultilevel"/>
    <w:tmpl w:val="1F2C65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1A12C29"/>
    <w:multiLevelType w:val="multilevel"/>
    <w:tmpl w:val="B1F0BA04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AA918DA"/>
    <w:multiLevelType w:val="multilevel"/>
    <w:tmpl w:val="3FF062E6"/>
    <w:lvl w:ilvl="0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7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BA3506"/>
    <w:multiLevelType w:val="multilevel"/>
    <w:tmpl w:val="CFCA1FC2"/>
    <w:lvl w:ilvl="0">
      <w:start w:val="1"/>
      <w:numFmt w:val="decimalZero"/>
      <w:lvlText w:val="%1"/>
      <w:lvlJc w:val="left"/>
      <w:pPr>
        <w:ind w:left="1008" w:hanging="10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33" w:hanging="1008"/>
      </w:pPr>
      <w:rPr>
        <w:rFonts w:hint="default"/>
      </w:rPr>
    </w:lvl>
    <w:lvl w:ilvl="2">
      <w:start w:val="9"/>
      <w:numFmt w:val="decimalZero"/>
      <w:lvlText w:val="%1.%2.%3"/>
      <w:lvlJc w:val="left"/>
      <w:pPr>
        <w:ind w:left="1858" w:hanging="100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5CC252B5"/>
    <w:multiLevelType w:val="hybridMultilevel"/>
    <w:tmpl w:val="822077BE"/>
    <w:lvl w:ilvl="0" w:tplc="89CA8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25522"/>
    <w:multiLevelType w:val="hybridMultilevel"/>
    <w:tmpl w:val="8C2AB84A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2B6110"/>
    <w:multiLevelType w:val="multilevel"/>
    <w:tmpl w:val="2D8EF1B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40F29CE"/>
    <w:multiLevelType w:val="multilevel"/>
    <w:tmpl w:val="F22E855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13"/>
  </w:num>
  <w:num w:numId="9">
    <w:abstractNumId w:val="0"/>
  </w:num>
  <w:num w:numId="10">
    <w:abstractNumId w:val="1"/>
  </w:num>
  <w:num w:numId="11">
    <w:abstractNumId w:val="3"/>
  </w:num>
  <w:num w:numId="12">
    <w:abstractNumId w:val="10"/>
  </w:num>
  <w:num w:numId="13">
    <w:abstractNumId w:val="6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47A"/>
    <w:rsid w:val="000255CE"/>
    <w:rsid w:val="0004133C"/>
    <w:rsid w:val="00087E46"/>
    <w:rsid w:val="000A02E1"/>
    <w:rsid w:val="000A216C"/>
    <w:rsid w:val="001203E9"/>
    <w:rsid w:val="00121A7E"/>
    <w:rsid w:val="001B1824"/>
    <w:rsid w:val="001B76C0"/>
    <w:rsid w:val="00211F6B"/>
    <w:rsid w:val="002206D9"/>
    <w:rsid w:val="002338DC"/>
    <w:rsid w:val="00277215"/>
    <w:rsid w:val="0029310D"/>
    <w:rsid w:val="00397977"/>
    <w:rsid w:val="003D3E3A"/>
    <w:rsid w:val="00406241"/>
    <w:rsid w:val="004070A6"/>
    <w:rsid w:val="0046005A"/>
    <w:rsid w:val="0046106F"/>
    <w:rsid w:val="00467717"/>
    <w:rsid w:val="00482124"/>
    <w:rsid w:val="004F6FE4"/>
    <w:rsid w:val="005274D6"/>
    <w:rsid w:val="00543042"/>
    <w:rsid w:val="00561DF1"/>
    <w:rsid w:val="005750B3"/>
    <w:rsid w:val="005879A6"/>
    <w:rsid w:val="005C38F6"/>
    <w:rsid w:val="005D65C7"/>
    <w:rsid w:val="00620C5D"/>
    <w:rsid w:val="00652797"/>
    <w:rsid w:val="00696D2C"/>
    <w:rsid w:val="007029BF"/>
    <w:rsid w:val="00725E58"/>
    <w:rsid w:val="00736A73"/>
    <w:rsid w:val="00751E5D"/>
    <w:rsid w:val="007907ED"/>
    <w:rsid w:val="00830A77"/>
    <w:rsid w:val="00863D94"/>
    <w:rsid w:val="008A55BB"/>
    <w:rsid w:val="008B2021"/>
    <w:rsid w:val="008D2AF2"/>
    <w:rsid w:val="008E4ED0"/>
    <w:rsid w:val="00956DF1"/>
    <w:rsid w:val="00994D9B"/>
    <w:rsid w:val="009F11B1"/>
    <w:rsid w:val="00A818D0"/>
    <w:rsid w:val="00A83AB3"/>
    <w:rsid w:val="00AA55C1"/>
    <w:rsid w:val="00AA55EB"/>
    <w:rsid w:val="00AC678C"/>
    <w:rsid w:val="00AE313F"/>
    <w:rsid w:val="00B11A3C"/>
    <w:rsid w:val="00C24880"/>
    <w:rsid w:val="00C35971"/>
    <w:rsid w:val="00CC744A"/>
    <w:rsid w:val="00D00C06"/>
    <w:rsid w:val="00D33720"/>
    <w:rsid w:val="00D52959"/>
    <w:rsid w:val="00D54317"/>
    <w:rsid w:val="00D95DC2"/>
    <w:rsid w:val="00DA3B77"/>
    <w:rsid w:val="00E4347A"/>
    <w:rsid w:val="00E740A6"/>
    <w:rsid w:val="00F6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8122"/>
  <w15:chartTrackingRefBased/>
  <w15:docId w15:val="{AEB2B70C-ABC3-1F4A-AC2A-016C1AE0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0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5CE"/>
    <w:pPr>
      <w:ind w:left="720"/>
      <w:contextualSpacing/>
    </w:pPr>
  </w:style>
  <w:style w:type="paragraph" w:styleId="a4">
    <w:name w:val="Normal (Web)"/>
    <w:basedOn w:val="a"/>
    <w:rsid w:val="00025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"/>
    <w:rsid w:val="006527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rsid w:val="004F6F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5">
    <w:name w:val="footnote text"/>
    <w:basedOn w:val="a"/>
    <w:link w:val="a6"/>
    <w:semiHidden/>
    <w:unhideWhenUsed/>
    <w:rsid w:val="008B202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semiHidden/>
    <w:rsid w:val="008B2021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8B2021"/>
    <w:rPr>
      <w:vertAlign w:val="superscript"/>
    </w:rPr>
  </w:style>
  <w:style w:type="paragraph" w:customStyle="1" w:styleId="ConsPlusNonformat">
    <w:name w:val="ConsPlusNonformat"/>
    <w:uiPriority w:val="99"/>
    <w:rsid w:val="005879A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Символ сноски"/>
    <w:rsid w:val="005879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0A86A-6CD2-4B71-B9B6-7FE162BD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Мацкевич</dc:creator>
  <cp:keywords/>
  <dc:description/>
  <cp:lastModifiedBy>Мацкевич Игорь Михайлович</cp:lastModifiedBy>
  <cp:revision>9</cp:revision>
  <dcterms:created xsi:type="dcterms:W3CDTF">2021-06-13T13:33:00Z</dcterms:created>
  <dcterms:modified xsi:type="dcterms:W3CDTF">2021-07-15T14:20:00Z</dcterms:modified>
</cp:coreProperties>
</file>